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A6306" w14:textId="78F524F8" w:rsidR="003A17D1" w:rsidRPr="003A17D1" w:rsidRDefault="003A17D1" w:rsidP="003A17D1">
      <w:pPr>
        <w:shd w:val="clear" w:color="auto" w:fill="FFFFFF"/>
        <w:spacing w:before="210" w:after="210" w:line="240" w:lineRule="auto"/>
        <w:ind w:right="-342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66"/>
          <w:szCs w:val="66"/>
        </w:rPr>
      </w:pPr>
      <w:r w:rsidRPr="003A17D1">
        <w:rPr>
          <w:rFonts w:ascii="Helvetica" w:eastAsia="Times New Roman" w:hAnsi="Helvetica" w:cs="Helvetica"/>
          <w:b/>
          <w:bCs/>
          <w:color w:val="222222"/>
          <w:kern w:val="36"/>
          <w:sz w:val="66"/>
          <w:szCs w:val="66"/>
        </w:rPr>
        <w:t>Clefs</w:t>
      </w:r>
      <w:r>
        <w:rPr>
          <w:rFonts w:ascii="Helvetica" w:eastAsia="Times New Roman" w:hAnsi="Helvetica" w:cs="Helvetica"/>
          <w:b/>
          <w:bCs/>
          <w:color w:val="222222"/>
          <w:kern w:val="36"/>
          <w:sz w:val="66"/>
          <w:szCs w:val="66"/>
        </w:rPr>
        <w:t xml:space="preserve">: </w:t>
      </w:r>
      <w:r w:rsidR="00430D5D">
        <w:rPr>
          <w:rFonts w:ascii="Helvetica" w:eastAsia="Times New Roman" w:hAnsi="Helvetica" w:cs="Helvetica"/>
          <w:b/>
          <w:bCs/>
          <w:color w:val="222222"/>
          <w:kern w:val="36"/>
          <w:sz w:val="66"/>
          <w:szCs w:val="66"/>
        </w:rPr>
        <w:t xml:space="preserve">      </w:t>
      </w:r>
      <w:r w:rsidR="00430D5D"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</w:rPr>
        <w:t xml:space="preserve">a clef </w:t>
      </w:r>
      <w:r w:rsidRPr="003A17D1"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</w:rPr>
        <w:t xml:space="preserve"> </w:t>
      </w:r>
    </w:p>
    <w:p w14:paraId="5D85BB5D" w14:textId="77777777" w:rsidR="003A17D1" w:rsidRPr="003A17D1" w:rsidRDefault="003A17D1" w:rsidP="003A17D1">
      <w:pPr>
        <w:shd w:val="clear" w:color="auto" w:fill="FFFFFF"/>
        <w:spacing w:before="210" w:after="21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</w:pPr>
      <w:r w:rsidRPr="003A17D1"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  <w:t>G-Clefs</w:t>
      </w:r>
    </w:p>
    <w:p w14:paraId="6E71C4FC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466AAA9C" wp14:editId="051FF133">
            <wp:extent cx="716280" cy="716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EEE76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6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G clef</w:t>
        </w:r>
      </w:hyperlink>
    </w:p>
    <w:p w14:paraId="752EE288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3574F2CA" wp14:editId="6293113D">
            <wp:extent cx="716280" cy="7162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5680E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hyperlink r:id="rId8" w:history="1">
        <w:r w:rsidR="003A17D1" w:rsidRPr="003A17D1">
          <w:rPr>
            <w:rFonts w:ascii="inherit" w:eastAsia="Times New Roman" w:hAnsi="inherit" w:cs="Helvetica"/>
            <w:b/>
            <w:bCs/>
            <w:color w:val="E03B00"/>
            <w:sz w:val="21"/>
            <w:szCs w:val="21"/>
            <w:u w:val="single"/>
          </w:rPr>
          <w:t>treble clef</w:t>
        </w:r>
      </w:hyperlink>
    </w:p>
    <w:p w14:paraId="2465A340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3F09338B" wp14:editId="5F0B21ED">
            <wp:extent cx="716280" cy="7162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90A2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hyperlink r:id="rId10" w:history="1">
        <w:r w:rsidR="003A17D1" w:rsidRPr="003A17D1">
          <w:rPr>
            <w:rFonts w:ascii="inherit" w:eastAsia="Times New Roman" w:hAnsi="inherit" w:cs="Helvetica"/>
            <w:b/>
            <w:bCs/>
            <w:color w:val="E03B00"/>
            <w:sz w:val="21"/>
            <w:szCs w:val="21"/>
            <w:u w:val="single"/>
          </w:rPr>
          <w:t>French violin clef</w:t>
        </w:r>
      </w:hyperlink>
    </w:p>
    <w:p w14:paraId="7D9D9481" w14:textId="77777777" w:rsidR="003A17D1" w:rsidRPr="003A17D1" w:rsidRDefault="003A17D1" w:rsidP="003A17D1">
      <w:pPr>
        <w:shd w:val="clear" w:color="auto" w:fill="FFFFFF"/>
        <w:spacing w:before="210" w:after="21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</w:pPr>
      <w:r w:rsidRPr="003A17D1"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  <w:t>G-Octave Clefs</w:t>
      </w:r>
    </w:p>
    <w:p w14:paraId="21570A28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49217769" wp14:editId="23EEC9B8">
            <wp:extent cx="716280" cy="7162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6C96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12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octave treble clef</w:t>
        </w:r>
      </w:hyperlink>
      <w:r w:rsidR="003A17D1" w:rsidRPr="003A17D1">
        <w:rPr>
          <w:rFonts w:ascii="inherit" w:eastAsia="Times New Roman" w:hAnsi="inherit" w:cs="Helvetica"/>
          <w:color w:val="222222"/>
          <w:sz w:val="21"/>
          <w:szCs w:val="21"/>
        </w:rPr>
        <w:t> / </w:t>
      </w:r>
      <w:hyperlink r:id="rId13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G octave clef</w:t>
        </w:r>
      </w:hyperlink>
    </w:p>
    <w:p w14:paraId="20AB77FB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1ABD51C4" wp14:editId="6BF68F56">
            <wp:extent cx="716280" cy="7162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6A894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15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vocal tenor clef</w:t>
        </w:r>
      </w:hyperlink>
    </w:p>
    <w:p w14:paraId="7F1E3225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6CE5CCDA" wp14:editId="46F0B5B7">
            <wp:extent cx="716280" cy="7162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A35C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17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double treble clef</w:t>
        </w:r>
      </w:hyperlink>
    </w:p>
    <w:p w14:paraId="21057F6B" w14:textId="77777777" w:rsidR="000B1690" w:rsidRPr="003A17D1" w:rsidRDefault="000B1690" w:rsidP="000B1690">
      <w:pPr>
        <w:shd w:val="clear" w:color="auto" w:fill="FFFFFF"/>
        <w:spacing w:before="210" w:after="21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</w:pPr>
      <w:bookmarkStart w:id="0" w:name="_Hlk16956694"/>
      <w:r w:rsidRPr="003A17D1"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  <w:t>Neutral Clefs</w:t>
      </w:r>
    </w:p>
    <w:bookmarkEnd w:id="0"/>
    <w:p w14:paraId="6AF5FDEA" w14:textId="77777777" w:rsidR="000B1690" w:rsidRPr="003A17D1" w:rsidRDefault="000B1690" w:rsidP="000B16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7765624A" wp14:editId="0778B2E3">
            <wp:extent cx="716280" cy="716280"/>
            <wp:effectExtent l="0" t="0" r="762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AF63C" w14:textId="77777777" w:rsidR="000B1690" w:rsidRPr="003A17D1" w:rsidRDefault="00430D5D" w:rsidP="000B1690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19" w:history="1">
        <w:r w:rsidR="000B1690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neutral clef</w:t>
        </w:r>
      </w:hyperlink>
      <w:r w:rsidR="000B1690" w:rsidRPr="003A17D1">
        <w:rPr>
          <w:rFonts w:ascii="inherit" w:eastAsia="Times New Roman" w:hAnsi="inherit" w:cs="Helvetica"/>
          <w:color w:val="222222"/>
          <w:sz w:val="21"/>
          <w:szCs w:val="21"/>
        </w:rPr>
        <w:br/>
      </w:r>
      <w:hyperlink r:id="rId20" w:history="1">
        <w:r w:rsidR="000B1690" w:rsidRPr="003A17D1">
          <w:rPr>
            <w:rFonts w:ascii="inherit" w:eastAsia="Times New Roman" w:hAnsi="inherit" w:cs="Helvetica"/>
            <w:color w:val="C73400"/>
            <w:sz w:val="21"/>
            <w:szCs w:val="21"/>
            <w:u w:val="single"/>
          </w:rPr>
          <w:t>percussion clef</w:t>
        </w:r>
      </w:hyperlink>
      <w:r w:rsidR="000B1690" w:rsidRPr="003A17D1">
        <w:rPr>
          <w:rFonts w:ascii="inherit" w:eastAsia="Times New Roman" w:hAnsi="inherit" w:cs="Helvetica"/>
          <w:color w:val="222222"/>
          <w:sz w:val="21"/>
          <w:szCs w:val="21"/>
        </w:rPr>
        <w:br/>
      </w:r>
      <w:hyperlink r:id="rId21" w:history="1">
        <w:r w:rsidR="000B1690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indefinite pitch clef</w:t>
        </w:r>
      </w:hyperlink>
      <w:r w:rsidR="000B1690" w:rsidRPr="003A17D1">
        <w:rPr>
          <w:rFonts w:ascii="inherit" w:eastAsia="Times New Roman" w:hAnsi="inherit" w:cs="Helvetica"/>
          <w:color w:val="222222"/>
          <w:sz w:val="21"/>
          <w:szCs w:val="21"/>
        </w:rPr>
        <w:br/>
      </w:r>
      <w:hyperlink r:id="rId22" w:history="1">
        <w:r w:rsidR="000B1690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rhythm clef</w:t>
        </w:r>
      </w:hyperlink>
    </w:p>
    <w:p w14:paraId="1665EC3F" w14:textId="0CE808A2" w:rsidR="003A17D1" w:rsidRPr="000B1690" w:rsidRDefault="003A17D1" w:rsidP="003A17D1">
      <w:pPr>
        <w:shd w:val="clear" w:color="auto" w:fill="FFFFFF"/>
        <w:spacing w:before="330" w:after="315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2A30AF3E" w14:textId="5775210B" w:rsidR="000B1690" w:rsidRDefault="00430D5D" w:rsidP="000B1690">
      <w:pPr>
        <w:shd w:val="clear" w:color="auto" w:fill="FFFFFF"/>
        <w:spacing w:before="210" w:after="210" w:line="240" w:lineRule="auto"/>
        <w:ind w:right="162"/>
        <w:outlineLvl w:val="3"/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</w:pPr>
      <w:proofErr w:type="gramStart"/>
      <w:r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</w:rPr>
        <w:t>gives</w:t>
      </w:r>
      <w:proofErr w:type="gramEnd"/>
      <w:r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</w:rPr>
        <w:t xml:space="preserve"> </w:t>
      </w:r>
      <w:r w:rsidR="000B1690" w:rsidRPr="003A17D1"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</w:rPr>
        <w:t xml:space="preserve">its name </w:t>
      </w:r>
      <w:r w:rsidR="000B1690" w:rsidRPr="00CE64CC">
        <w:rPr>
          <w:rFonts w:ascii="Helvetica" w:eastAsia="Times New Roman" w:hAnsi="Helvetica" w:cs="Helvetica"/>
          <w:b/>
          <w:bCs/>
          <w:color w:val="FF0000"/>
          <w:kern w:val="36"/>
          <w:sz w:val="24"/>
          <w:szCs w:val="24"/>
          <w:u w:val="single"/>
        </w:rPr>
        <w:t>to the line</w:t>
      </w:r>
    </w:p>
    <w:p w14:paraId="5F24EEF9" w14:textId="23205384" w:rsidR="003A17D1" w:rsidRPr="003A17D1" w:rsidRDefault="003A17D1" w:rsidP="003A17D1">
      <w:pPr>
        <w:shd w:val="clear" w:color="auto" w:fill="FFFFFF"/>
        <w:spacing w:before="210" w:after="21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</w:pPr>
      <w:r w:rsidRPr="003A17D1"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  <w:t>C-Clefs</w:t>
      </w:r>
    </w:p>
    <w:p w14:paraId="26F0A83E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664AABA2" wp14:editId="59A74AA1">
            <wp:extent cx="716280" cy="71628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0792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24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C clef</w:t>
        </w:r>
      </w:hyperlink>
    </w:p>
    <w:p w14:paraId="4CF65CF5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01E6E818" wp14:editId="12629FE3">
            <wp:extent cx="716280" cy="716280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8F2A8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26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baritone clef</w:t>
        </w:r>
      </w:hyperlink>
    </w:p>
    <w:p w14:paraId="4961CDBB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6C9C7FA9" wp14:editId="4ADA7014">
            <wp:extent cx="716280" cy="7162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E4956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hyperlink r:id="rId28" w:history="1">
        <w:r w:rsidR="003A17D1" w:rsidRPr="003A17D1">
          <w:rPr>
            <w:rFonts w:ascii="inherit" w:eastAsia="Times New Roman" w:hAnsi="inherit" w:cs="Helvetica"/>
            <w:b/>
            <w:bCs/>
            <w:color w:val="E03B00"/>
            <w:sz w:val="21"/>
            <w:szCs w:val="21"/>
            <w:u w:val="single"/>
          </w:rPr>
          <w:t>tenor clef</w:t>
        </w:r>
      </w:hyperlink>
    </w:p>
    <w:p w14:paraId="4CF0503E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390A8882" wp14:editId="6423A383">
            <wp:extent cx="716280" cy="7162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38DC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hyperlink r:id="rId30" w:history="1">
        <w:r w:rsidR="003A17D1" w:rsidRPr="003A17D1">
          <w:rPr>
            <w:rFonts w:ascii="inherit" w:eastAsia="Times New Roman" w:hAnsi="inherit" w:cs="Helvetica"/>
            <w:b/>
            <w:bCs/>
            <w:color w:val="E03B00"/>
            <w:sz w:val="21"/>
            <w:szCs w:val="21"/>
            <w:u w:val="single"/>
          </w:rPr>
          <w:t>alto clef</w:t>
        </w:r>
      </w:hyperlink>
      <w:r w:rsidR="003A17D1" w:rsidRPr="003A17D1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> / </w:t>
      </w:r>
      <w:hyperlink r:id="rId31" w:history="1">
        <w:r w:rsidR="003A17D1" w:rsidRPr="003A17D1">
          <w:rPr>
            <w:rFonts w:ascii="inherit" w:eastAsia="Times New Roman" w:hAnsi="inherit" w:cs="Helvetica"/>
            <w:b/>
            <w:bCs/>
            <w:color w:val="E03B00"/>
            <w:sz w:val="21"/>
            <w:szCs w:val="21"/>
            <w:u w:val="single"/>
          </w:rPr>
          <w:t>viola clef</w:t>
        </w:r>
      </w:hyperlink>
    </w:p>
    <w:p w14:paraId="3FE91DB3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4644D2F3" wp14:editId="595D7F81">
            <wp:extent cx="716280" cy="7162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52455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33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mezzo-soprano clef</w:t>
        </w:r>
      </w:hyperlink>
    </w:p>
    <w:p w14:paraId="44EFB595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72F15FC9" wp14:editId="30F49FC0">
            <wp:extent cx="716280" cy="716280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5F3C4" w14:textId="5052A9F1" w:rsid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35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soprano clef</w:t>
        </w:r>
      </w:hyperlink>
    </w:p>
    <w:p w14:paraId="68F6E7EF" w14:textId="77777777" w:rsidR="000B1690" w:rsidRPr="000B1690" w:rsidRDefault="000B1690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40"/>
          <w:szCs w:val="40"/>
        </w:rPr>
      </w:pPr>
    </w:p>
    <w:p w14:paraId="17E895B1" w14:textId="535E977C" w:rsidR="000B1690" w:rsidRPr="000B1690" w:rsidRDefault="000B1690" w:rsidP="000B1690">
      <w:pPr>
        <w:shd w:val="clear" w:color="auto" w:fill="FFFFFF"/>
        <w:spacing w:before="210" w:after="21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</w:pPr>
      <w:r w:rsidRPr="003A17D1"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  <w:t>Neutral Clefs</w:t>
      </w:r>
    </w:p>
    <w:p w14:paraId="2D4F2B7F" w14:textId="77777777" w:rsidR="000B1690" w:rsidRPr="003A17D1" w:rsidRDefault="000B1690" w:rsidP="000B16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4CC2B0AB" wp14:editId="64006995">
            <wp:extent cx="716280" cy="716280"/>
            <wp:effectExtent l="0" t="0" r="762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48582" w14:textId="77777777" w:rsidR="000B1690" w:rsidRPr="003A17D1" w:rsidRDefault="00430D5D" w:rsidP="000B1690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37" w:history="1">
        <w:r w:rsidR="000B1690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neutral clef</w:t>
        </w:r>
      </w:hyperlink>
      <w:r w:rsidR="000B1690" w:rsidRPr="003A17D1">
        <w:rPr>
          <w:rFonts w:ascii="inherit" w:eastAsia="Times New Roman" w:hAnsi="inherit" w:cs="Helvetica"/>
          <w:color w:val="222222"/>
          <w:sz w:val="21"/>
          <w:szCs w:val="21"/>
        </w:rPr>
        <w:br/>
      </w:r>
      <w:hyperlink r:id="rId38" w:history="1">
        <w:r w:rsidR="000B1690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percussion clef</w:t>
        </w:r>
      </w:hyperlink>
      <w:r w:rsidR="000B1690" w:rsidRPr="003A17D1">
        <w:rPr>
          <w:rFonts w:ascii="inherit" w:eastAsia="Times New Roman" w:hAnsi="inherit" w:cs="Helvetica"/>
          <w:color w:val="222222"/>
          <w:sz w:val="21"/>
          <w:szCs w:val="21"/>
        </w:rPr>
        <w:br/>
      </w:r>
      <w:hyperlink r:id="rId39" w:history="1">
        <w:r w:rsidR="000B1690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indefinite pitch clef</w:t>
        </w:r>
      </w:hyperlink>
      <w:r w:rsidR="000B1690" w:rsidRPr="003A17D1">
        <w:rPr>
          <w:rFonts w:ascii="inherit" w:eastAsia="Times New Roman" w:hAnsi="inherit" w:cs="Helvetica"/>
          <w:color w:val="222222"/>
          <w:sz w:val="21"/>
          <w:szCs w:val="21"/>
        </w:rPr>
        <w:br/>
      </w:r>
      <w:hyperlink r:id="rId40" w:history="1">
        <w:r w:rsidR="000B1690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rhythm clef</w:t>
        </w:r>
      </w:hyperlink>
    </w:p>
    <w:p w14:paraId="622ABCE2" w14:textId="1C9D0930" w:rsidR="003A17D1" w:rsidRPr="000B1690" w:rsidRDefault="003A17D1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32"/>
          <w:szCs w:val="32"/>
        </w:rPr>
      </w:pPr>
    </w:p>
    <w:p w14:paraId="2411A713" w14:textId="40BDE805" w:rsidR="000B1690" w:rsidRPr="003A17D1" w:rsidRDefault="000B1690" w:rsidP="000B1690">
      <w:pPr>
        <w:shd w:val="clear" w:color="auto" w:fill="FFFFFF"/>
        <w:spacing w:before="210" w:after="210" w:line="240" w:lineRule="auto"/>
        <w:ind w:left="-270"/>
        <w:outlineLvl w:val="3"/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</w:pPr>
      <w:bookmarkStart w:id="1" w:name="_GoBack"/>
      <w:bookmarkEnd w:id="1"/>
      <w:r w:rsidRPr="003A17D1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it goes around.</w:t>
      </w:r>
    </w:p>
    <w:p w14:paraId="5435697D" w14:textId="39B3AA41" w:rsidR="003A17D1" w:rsidRPr="003A17D1" w:rsidRDefault="003A17D1" w:rsidP="003A17D1">
      <w:pPr>
        <w:shd w:val="clear" w:color="auto" w:fill="FFFFFF"/>
        <w:spacing w:before="210" w:after="21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</w:pPr>
      <w:r w:rsidRPr="003A17D1"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  <w:t>F-Clefs</w:t>
      </w:r>
    </w:p>
    <w:p w14:paraId="201CBE99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33A15ACC" wp14:editId="502519FA">
            <wp:extent cx="716280" cy="716280"/>
            <wp:effectExtent l="0" t="0" r="762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8B36D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42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F clef</w:t>
        </w:r>
      </w:hyperlink>
    </w:p>
    <w:p w14:paraId="739806C8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3A626BCE" wp14:editId="6CCE8B76">
            <wp:extent cx="716280" cy="716280"/>
            <wp:effectExtent l="0" t="0" r="762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90A9D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hyperlink r:id="rId44" w:history="1">
        <w:r w:rsidR="003A17D1" w:rsidRPr="003A17D1">
          <w:rPr>
            <w:rFonts w:ascii="inherit" w:eastAsia="Times New Roman" w:hAnsi="inherit" w:cs="Helvetica"/>
            <w:b/>
            <w:bCs/>
            <w:color w:val="E03B00"/>
            <w:sz w:val="21"/>
            <w:szCs w:val="21"/>
            <w:u w:val="single"/>
          </w:rPr>
          <w:t>baritone clef</w:t>
        </w:r>
      </w:hyperlink>
    </w:p>
    <w:p w14:paraId="4F28E880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4AC90E99" wp14:editId="1E41F09B">
            <wp:extent cx="716280" cy="716280"/>
            <wp:effectExtent l="0" t="0" r="762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C4A91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hyperlink r:id="rId46" w:history="1">
        <w:r w:rsidR="003A17D1" w:rsidRPr="003A17D1">
          <w:rPr>
            <w:rFonts w:ascii="inherit" w:eastAsia="Times New Roman" w:hAnsi="inherit" w:cs="Helvetica"/>
            <w:b/>
            <w:bCs/>
            <w:color w:val="E03B00"/>
            <w:sz w:val="21"/>
            <w:szCs w:val="21"/>
            <w:u w:val="single"/>
          </w:rPr>
          <w:t>bass clef</w:t>
        </w:r>
      </w:hyperlink>
    </w:p>
    <w:p w14:paraId="2875953D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62B828CC" wp14:editId="4E0206AE">
            <wp:extent cx="716280" cy="716280"/>
            <wp:effectExtent l="0" t="0" r="762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B02AD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48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sub-bass clef</w:t>
        </w:r>
      </w:hyperlink>
      <w:r w:rsidR="003A17D1" w:rsidRPr="003A17D1">
        <w:rPr>
          <w:rFonts w:ascii="inherit" w:eastAsia="Times New Roman" w:hAnsi="inherit" w:cs="Helvetica"/>
          <w:color w:val="222222"/>
          <w:sz w:val="21"/>
          <w:szCs w:val="21"/>
        </w:rPr>
        <w:t> / </w:t>
      </w:r>
      <w:hyperlink r:id="rId49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contrabass clef</w:t>
        </w:r>
      </w:hyperlink>
    </w:p>
    <w:p w14:paraId="6FD2858E" w14:textId="77777777" w:rsidR="003A17D1" w:rsidRPr="003A17D1" w:rsidRDefault="003A17D1" w:rsidP="003A17D1">
      <w:pPr>
        <w:shd w:val="clear" w:color="auto" w:fill="FFFFFF"/>
        <w:spacing w:before="210" w:after="21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</w:pPr>
      <w:r w:rsidRPr="003A17D1"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  <w:t>F-Octave Clefs</w:t>
      </w:r>
    </w:p>
    <w:p w14:paraId="7A5A8933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3EC7229E" wp14:editId="7887E654">
            <wp:extent cx="716280" cy="716280"/>
            <wp:effectExtent l="0" t="0" r="762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E6A07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51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octave bass clef</w:t>
        </w:r>
      </w:hyperlink>
      <w:r w:rsidR="003A17D1" w:rsidRPr="003A17D1">
        <w:rPr>
          <w:rFonts w:ascii="inherit" w:eastAsia="Times New Roman" w:hAnsi="inherit" w:cs="Helvetica"/>
          <w:color w:val="222222"/>
          <w:sz w:val="21"/>
          <w:szCs w:val="21"/>
        </w:rPr>
        <w:t> / </w:t>
      </w:r>
      <w:hyperlink r:id="rId52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F octave clef</w:t>
        </w:r>
      </w:hyperlink>
      <w:r w:rsidR="003A17D1" w:rsidRPr="003A17D1">
        <w:rPr>
          <w:rFonts w:ascii="inherit" w:eastAsia="Times New Roman" w:hAnsi="inherit" w:cs="Helvetica"/>
          <w:color w:val="222222"/>
          <w:sz w:val="21"/>
          <w:szCs w:val="21"/>
        </w:rPr>
        <w:t> (perform one octave higher)</w:t>
      </w:r>
    </w:p>
    <w:p w14:paraId="21467C2A" w14:textId="77777777" w:rsidR="003A17D1" w:rsidRPr="003A17D1" w:rsidRDefault="003A17D1" w:rsidP="003A1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109C2A0B" wp14:editId="52058F7C">
            <wp:extent cx="716280" cy="716280"/>
            <wp:effectExtent l="0" t="0" r="762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62735" w14:textId="77777777" w:rsidR="003A17D1" w:rsidRPr="003A17D1" w:rsidRDefault="00430D5D" w:rsidP="003A17D1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hyperlink r:id="rId54" w:history="1">
        <w:r w:rsidR="003A17D1" w:rsidRPr="003A17D1">
          <w:rPr>
            <w:rFonts w:ascii="inherit" w:eastAsia="Times New Roman" w:hAnsi="inherit" w:cs="Helvetica"/>
            <w:color w:val="E03B00"/>
            <w:sz w:val="21"/>
            <w:szCs w:val="21"/>
            <w:u w:val="single"/>
          </w:rPr>
          <w:t>octave bass clef</w:t>
        </w:r>
      </w:hyperlink>
      <w:r w:rsidR="003A17D1" w:rsidRPr="003A17D1">
        <w:rPr>
          <w:rFonts w:ascii="inherit" w:eastAsia="Times New Roman" w:hAnsi="inherit" w:cs="Helvetica"/>
          <w:color w:val="222222"/>
          <w:sz w:val="21"/>
          <w:szCs w:val="21"/>
        </w:rPr>
        <w:t> (perform one octave lower)</w:t>
      </w:r>
    </w:p>
    <w:p w14:paraId="45A4C657" w14:textId="77777777" w:rsidR="000B1690" w:rsidRPr="003A17D1" w:rsidRDefault="000B1690" w:rsidP="000B1690">
      <w:pPr>
        <w:shd w:val="clear" w:color="auto" w:fill="FFFFFF"/>
        <w:spacing w:before="210" w:after="210" w:line="240" w:lineRule="auto"/>
        <w:outlineLvl w:val="3"/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</w:pPr>
      <w:r w:rsidRPr="003A17D1">
        <w:rPr>
          <w:rFonts w:ascii="Helvetica" w:eastAsia="Times New Roman" w:hAnsi="Helvetica" w:cs="Helvetica"/>
          <w:b/>
          <w:bCs/>
          <w:color w:val="222222"/>
          <w:sz w:val="35"/>
          <w:szCs w:val="35"/>
        </w:rPr>
        <w:t>TAB</w:t>
      </w:r>
    </w:p>
    <w:p w14:paraId="5D59D62A" w14:textId="77777777" w:rsidR="000B1690" w:rsidRPr="003A17D1" w:rsidRDefault="000B1690" w:rsidP="000B16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3A17D1">
        <w:rPr>
          <w:rFonts w:ascii="Helvetica" w:eastAsia="Times New Roman" w:hAnsi="Helvetica" w:cs="Helvetica"/>
          <w:noProof/>
          <w:color w:val="222222"/>
          <w:sz w:val="21"/>
          <w:szCs w:val="21"/>
          <w:lang w:val="en-CA" w:eastAsia="en-CA"/>
        </w:rPr>
        <w:drawing>
          <wp:inline distT="0" distB="0" distL="0" distR="0" wp14:anchorId="125D387F" wp14:editId="1D4D1F9A">
            <wp:extent cx="716280" cy="716280"/>
            <wp:effectExtent l="0" t="0" r="762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EBF0" w14:textId="77777777" w:rsidR="000B1690" w:rsidRPr="003A17D1" w:rsidRDefault="000B1690" w:rsidP="000B1690">
      <w:pPr>
        <w:shd w:val="clear" w:color="auto" w:fill="FFFFFF"/>
        <w:spacing w:after="255" w:line="240" w:lineRule="auto"/>
        <w:rPr>
          <w:rFonts w:ascii="inherit" w:eastAsia="Times New Roman" w:hAnsi="inherit" w:cs="Helvetica"/>
          <w:color w:val="222222"/>
          <w:sz w:val="21"/>
          <w:szCs w:val="21"/>
        </w:rPr>
      </w:pPr>
      <w:r w:rsidRPr="003A17D1">
        <w:rPr>
          <w:rFonts w:ascii="inherit" w:eastAsia="Times New Roman" w:hAnsi="inherit" w:cs="Helvetica"/>
          <w:color w:val="222222"/>
          <w:sz w:val="21"/>
          <w:szCs w:val="21"/>
        </w:rPr>
        <w:t>Tab clef</w:t>
      </w:r>
    </w:p>
    <w:p w14:paraId="27D2DBCF" w14:textId="77777777" w:rsidR="00D46B9A" w:rsidRDefault="00D46B9A"/>
    <w:sectPr w:rsidR="00D46B9A" w:rsidSect="000B1690">
      <w:pgSz w:w="12240" w:h="15840"/>
      <w:pgMar w:top="288" w:right="288" w:bottom="288" w:left="28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D1"/>
    <w:rsid w:val="000B1690"/>
    <w:rsid w:val="003A17D1"/>
    <w:rsid w:val="00430D5D"/>
    <w:rsid w:val="008D1AB7"/>
    <w:rsid w:val="00CE64CC"/>
    <w:rsid w:val="00D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6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738">
          <w:marLeft w:val="-27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2425">
                  <w:marLeft w:val="-270"/>
                  <w:marRight w:val="-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3552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90314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588336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537913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643602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16609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09346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9734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06896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331178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22306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77412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5069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18166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046369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243712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35084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2962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82141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356788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1987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tionary.onmusic.org/terms/1536-g_octave_clef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dictionary.onmusic.org/terms/334-baritone_clef" TargetMode="External"/><Relationship Id="rId39" Type="http://schemas.openxmlformats.org/officeDocument/2006/relationships/hyperlink" Target="http://dictionary.onmusic.org/terms/1772-indefinite_pitch_clef" TargetMode="External"/><Relationship Id="rId21" Type="http://schemas.openxmlformats.org/officeDocument/2006/relationships/hyperlink" Target="http://dictionary.onmusic.org/terms/1772-indefinite_pitch_clef" TargetMode="External"/><Relationship Id="rId34" Type="http://schemas.openxmlformats.org/officeDocument/2006/relationships/image" Target="media/image13.jpeg"/><Relationship Id="rId42" Type="http://schemas.openxmlformats.org/officeDocument/2006/relationships/hyperlink" Target="http://dictionary.onmusic.org/terms/1348-f_clef" TargetMode="External"/><Relationship Id="rId47" Type="http://schemas.openxmlformats.org/officeDocument/2006/relationships/image" Target="media/image18.jpeg"/><Relationship Id="rId50" Type="http://schemas.openxmlformats.org/officeDocument/2006/relationships/image" Target="media/image19.jpeg"/><Relationship Id="rId55" Type="http://schemas.openxmlformats.org/officeDocument/2006/relationships/image" Target="media/image21.jpeg"/><Relationship Id="rId7" Type="http://schemas.openxmlformats.org/officeDocument/2006/relationships/image" Target="media/image2.jpeg"/><Relationship Id="rId12" Type="http://schemas.openxmlformats.org/officeDocument/2006/relationships/hyperlink" Target="http://dictionary.onmusic.org/terms/2392-octave_treble_clef" TargetMode="External"/><Relationship Id="rId17" Type="http://schemas.openxmlformats.org/officeDocument/2006/relationships/hyperlink" Target="http://dictionary.onmusic.org/terms/1201-double_treble_clef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dictionary.onmusic.org/terms/2166-mezzo-soprano_clef" TargetMode="External"/><Relationship Id="rId38" Type="http://schemas.openxmlformats.org/officeDocument/2006/relationships/hyperlink" Target="http://dictionary.onmusic.org/terms/2555-percussion_clef" TargetMode="External"/><Relationship Id="rId46" Type="http://schemas.openxmlformats.org/officeDocument/2006/relationships/hyperlink" Target="http://dictionary.onmusic.org/terms/4006-bass_cle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dictionary.onmusic.org/terms/2555-percussion_clef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5.jpeg"/><Relationship Id="rId54" Type="http://schemas.openxmlformats.org/officeDocument/2006/relationships/hyperlink" Target="http://dictionary.onmusic.org/terms/2389-octave_bass_clef" TargetMode="External"/><Relationship Id="rId1" Type="http://schemas.openxmlformats.org/officeDocument/2006/relationships/styles" Target="styles.xml"/><Relationship Id="rId6" Type="http://schemas.openxmlformats.org/officeDocument/2006/relationships/hyperlink" Target="http://dictionary.onmusic.org/terms/1532-g_clef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dictionary.onmusic.org/terms/545-c_clef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://dictionary.onmusic.org/terms/2332-neutral_clef" TargetMode="External"/><Relationship Id="rId40" Type="http://schemas.openxmlformats.org/officeDocument/2006/relationships/hyperlink" Target="http://dictionary.onmusic.org/terms/2898-rhythm_clef" TargetMode="External"/><Relationship Id="rId45" Type="http://schemas.openxmlformats.org/officeDocument/2006/relationships/image" Target="media/image17.jpeg"/><Relationship Id="rId53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hyperlink" Target="http://dictionary.onmusic.org/terms/3877-vocal_tenor_clef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dictionary.onmusic.org/terms/4769-tenor_clef_246" TargetMode="External"/><Relationship Id="rId36" Type="http://schemas.openxmlformats.org/officeDocument/2006/relationships/image" Target="media/image14.jpeg"/><Relationship Id="rId49" Type="http://schemas.openxmlformats.org/officeDocument/2006/relationships/hyperlink" Target="http://dictionary.onmusic.org/terms/913-contrabass_cle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ictionary.onmusic.org/terms/1506-french_violin_clef" TargetMode="External"/><Relationship Id="rId19" Type="http://schemas.openxmlformats.org/officeDocument/2006/relationships/hyperlink" Target="http://dictionary.onmusic.org/terms/2332-neutral_clef" TargetMode="External"/><Relationship Id="rId31" Type="http://schemas.openxmlformats.org/officeDocument/2006/relationships/hyperlink" Target="http://dictionary.onmusic.org/terms/3831-viola_clef" TargetMode="External"/><Relationship Id="rId44" Type="http://schemas.openxmlformats.org/officeDocument/2006/relationships/hyperlink" Target="http://dictionary.onmusic.org/terms/334-baritone_clef" TargetMode="External"/><Relationship Id="rId52" Type="http://schemas.openxmlformats.org/officeDocument/2006/relationships/hyperlink" Target="http://dictionary.onmusic.org/terms/1352-f_octave_cle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dictionary.onmusic.org/terms/2898-rhythm_clef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dictionary.onmusic.org/terms/152-alto_clef" TargetMode="External"/><Relationship Id="rId35" Type="http://schemas.openxmlformats.org/officeDocument/2006/relationships/hyperlink" Target="http://dictionary.onmusic.org/terms/3274-soprano_clef" TargetMode="External"/><Relationship Id="rId43" Type="http://schemas.openxmlformats.org/officeDocument/2006/relationships/image" Target="media/image16.jpeg"/><Relationship Id="rId48" Type="http://schemas.openxmlformats.org/officeDocument/2006/relationships/hyperlink" Target="http://dictionary.onmusic.org/terms/3398-sub-bass_cle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ictionary.onmusic.org/terms/3660-treble_clef" TargetMode="External"/><Relationship Id="rId51" Type="http://schemas.openxmlformats.org/officeDocument/2006/relationships/hyperlink" Target="http://dictionary.onmusic.org/terms/2389-octave_bass_cle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3</cp:revision>
  <dcterms:created xsi:type="dcterms:W3CDTF">2019-08-17T21:52:00Z</dcterms:created>
  <dcterms:modified xsi:type="dcterms:W3CDTF">2019-09-04T12:41:00Z</dcterms:modified>
</cp:coreProperties>
</file>